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165" w:tblpY="2860"/>
        <w:tblOverlap w:val="never"/>
        <w:tblW w:w="145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1155"/>
        <w:gridCol w:w="1194"/>
        <w:gridCol w:w="1070"/>
        <w:gridCol w:w="1493"/>
        <w:gridCol w:w="1447"/>
        <w:gridCol w:w="881"/>
        <w:gridCol w:w="1202"/>
        <w:gridCol w:w="1474"/>
        <w:gridCol w:w="902"/>
        <w:gridCol w:w="1720"/>
        <w:gridCol w:w="15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22" w:type="dxa"/>
            <w:vMerge w:val="restart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155" w:type="dxa"/>
            <w:vMerge w:val="restart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水库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194" w:type="dxa"/>
            <w:vMerge w:val="restart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所在乡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（镇）</w:t>
            </w:r>
          </w:p>
        </w:tc>
        <w:tc>
          <w:tcPr>
            <w:tcW w:w="4010" w:type="dxa"/>
            <w:gridSpan w:val="3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行政责任人</w:t>
            </w:r>
          </w:p>
        </w:tc>
        <w:tc>
          <w:tcPr>
            <w:tcW w:w="3557" w:type="dxa"/>
            <w:gridSpan w:val="3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技术责任人</w:t>
            </w:r>
          </w:p>
        </w:tc>
        <w:tc>
          <w:tcPr>
            <w:tcW w:w="4159" w:type="dxa"/>
            <w:gridSpan w:val="3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eastAsia="zh-CN"/>
              </w:rPr>
              <w:t>巡查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责任人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22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张北河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widowControl/>
              <w:tabs>
                <w:tab w:val="left" w:pos="452"/>
              </w:tabs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龙泉镇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张仁山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二级调研员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13503971983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陈志平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站长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13783884926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  宾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张北河村支部书记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15936681359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龙泉水库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龙泉镇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侯新庆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区委常委、统战部长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13603723898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陈志平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站长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13783884926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张小军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龙泉水库管理所长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13803723158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徐家河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龙泉镇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侯新庆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w w:val="88"/>
                <w:kern w:val="0"/>
                <w:sz w:val="22"/>
                <w:szCs w:val="22"/>
                <w:lang w:val="en-US" w:eastAsia="zh-CN" w:bidi="ar-SA"/>
              </w:rPr>
              <w:t>区委常委、宣传部部长、副区长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13603723898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陈志平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站长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13783884926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张银海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张家岗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村支书记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13064421868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大屯水库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马投涧镇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刘岳军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区委常委、区委办公室主任、开发区党工委书记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13903728333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谢新发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水利站长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13703725487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张伯驹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大屯村支书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19137180909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张王闫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马投涧镇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高尚波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区人大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副主任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13837261361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谢新发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水利站长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13703725487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张海臣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张家庄村主任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15515177799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西龙山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秦兆飞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区委常委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统战部部长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13937290278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刘  宵   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王振强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农办主任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行政执法负责人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18317730935 13526119912   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李卫兵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西龙山村支书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13938699684</w:t>
            </w:r>
          </w:p>
        </w:tc>
      </w:tr>
    </w:tbl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龙安区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小型水库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防汛责任人名单</w:t>
      </w:r>
    </w:p>
    <w:p>
      <w:pPr>
        <w:spacing w:line="240" w:lineRule="auto"/>
        <w:ind w:left="0" w:leftChars="0" w:firstLine="0" w:firstLineChars="0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F125E19"/>
    <w:rsid w:val="33BE6B8B"/>
    <w:rsid w:val="3DFD1A03"/>
    <w:rsid w:val="4701372B"/>
    <w:rsid w:val="4C2717BC"/>
    <w:rsid w:val="551C7A58"/>
    <w:rsid w:val="5D1102CB"/>
    <w:rsid w:val="611C47C2"/>
    <w:rsid w:val="66C21606"/>
    <w:rsid w:val="6C4149EF"/>
    <w:rsid w:val="74D1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